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324960" w:rsidRDefault="00324960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73DFA" w:rsidRDefault="00710712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144810">
        <w:rPr>
          <w:rFonts w:ascii="Times New Roman" w:hAnsi="Times New Roman" w:cs="Times New Roman"/>
          <w:b/>
          <w:bCs/>
          <w:sz w:val="32"/>
          <w:szCs w:val="32"/>
        </w:rPr>
        <w:t>РЕСС</w:t>
      </w:r>
      <w:r w:rsidR="00E73DFA"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9A344B" w:rsidRPr="00783DCE" w:rsidRDefault="008C1230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26.09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8C1230" w:rsidRPr="008C1230" w:rsidRDefault="008C1230" w:rsidP="008C1230">
      <w:pPr>
        <w:tabs>
          <w:tab w:val="left" w:pos="5595"/>
        </w:tabs>
        <w:spacing w:after="200" w:line="276" w:lineRule="auto"/>
        <w:rPr>
          <w:rFonts w:ascii="Times New Roman" w:eastAsia="Calibri" w:hAnsi="Times New Roman" w:cs="Times New Roman"/>
          <w:b/>
          <w:sz w:val="28"/>
        </w:rPr>
      </w:pPr>
      <w:bookmarkStart w:id="0" w:name="_GoBack"/>
      <w:r w:rsidRPr="008C1230">
        <w:rPr>
          <w:rFonts w:ascii="Times New Roman" w:eastAsia="Calibri" w:hAnsi="Times New Roman" w:cs="Times New Roman"/>
          <w:b/>
          <w:sz w:val="28"/>
        </w:rPr>
        <w:t xml:space="preserve">Дисквалификация арбитражного управляющего как </w:t>
      </w:r>
      <w:r>
        <w:rPr>
          <w:rFonts w:ascii="Times New Roman" w:eastAsia="Calibri" w:hAnsi="Times New Roman" w:cs="Times New Roman"/>
          <w:b/>
          <w:sz w:val="28"/>
        </w:rPr>
        <w:t>вид административного наказания</w:t>
      </w:r>
    </w:p>
    <w:bookmarkEnd w:id="0"/>
    <w:p w:rsidR="008C1230" w:rsidRPr="008C1230" w:rsidRDefault="008C1230" w:rsidP="008C12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8C123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Одним из видов административного наказания, предусмотренного КоАП РФ, является дисквалификация. Данный вид наказания применяется в административном праве с 1 июля 2002 года.</w:t>
      </w:r>
    </w:p>
    <w:p w:rsidR="008C1230" w:rsidRPr="008C1230" w:rsidRDefault="008C1230" w:rsidP="008C12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8C123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 соответствии с действующим законодательством дисквалификация как мера административной ответственности может применяться к арбитражным управляющим, осуществляющим ведение процедур в делах о банкротстве предприятий-должников. Данная санкция предусматривается частью 3.1 статьи 14.13 КоАП РФ, согласно которой в случае неисполнения арбитражным управляющим обязанностей, установленных законодательством о банкротстве, он  может быть дисквалифицирован на срок от шести месяцев до трех лет.</w:t>
      </w:r>
    </w:p>
    <w:p w:rsidR="008C1230" w:rsidRPr="008C1230" w:rsidRDefault="008C1230" w:rsidP="008C12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8C123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Сведения о дисквалифицированных арбитражных управляющих являются открытыми и подлежат включению в Единый федеральный реестр сведений о банкротстве. </w:t>
      </w:r>
    </w:p>
    <w:p w:rsidR="008C1230" w:rsidRPr="008C1230" w:rsidRDefault="008C1230" w:rsidP="008C12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8C123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По заявлениям Управления Росреестра по Алтайскому краю арбитражными судами за неоднократное неисполнение арбитражными управляющими обязанностей, установленных законодательством о несостоятельности (банкротстве) в 2022 году было дисквалифицировано 8 арбитражных управляющих, за девять месяцев 2023 года дисквалифицировано 7 арбитражных управляющих. </w:t>
      </w:r>
    </w:p>
    <w:p w:rsidR="008C1230" w:rsidRPr="008C1230" w:rsidRDefault="008C1230" w:rsidP="008C12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8C123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Увеличение привлечения арбитражных управляющих к административной ответственности в виде дисквалификации обусловлено увеличением количества заявлений, направляемых Управлением Росреестра по Алтайскому краю                     в арбитражный суд с требованием привлечь арбитражного управляющего по ч. 3.1 ст. 14.13 КоАП РФ (дисквалификация).</w:t>
      </w:r>
    </w:p>
    <w:p w:rsidR="008C1230" w:rsidRPr="008C1230" w:rsidRDefault="008C1230" w:rsidP="008C12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8C123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Сложившаяся на сегодняшний день судебная практика дает основание признать дисквалификацию динамично развивающимся видом административного наказания. </w:t>
      </w:r>
    </w:p>
    <w:p w:rsidR="006177AF" w:rsidRPr="008C1230" w:rsidRDefault="008C1230" w:rsidP="008C12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8C123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Заместитель руководителя Управления Елена Саулина подчеркнула: количество жалоб (обращений) на действия (бездействие) арбитражных управляющих ежегодно поступающих в Управление, свидетельствует о том, что нарушения в деятельности управляющих имеют постоянную основу. Вместе с тем, Управление Росреестра, осуществляя свои полномочия, имеет четкие установленные на </w:t>
      </w:r>
      <w:r w:rsidRPr="008C123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lastRenderedPageBreak/>
        <w:t>законодательном уровне контролирующие меры воздействия на арбитражного управляющего.</w:t>
      </w:r>
    </w:p>
    <w:p w:rsidR="006177AF" w:rsidRPr="00C470E6" w:rsidRDefault="00C470E6" w:rsidP="00C470E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>
            <wp:extent cx="5248275" cy="52482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243784_1427537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7232" cy="5247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77AF" w:rsidRDefault="006177AF" w:rsidP="001448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F81E13" w:rsidRDefault="00F81E13" w:rsidP="008C123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470E6" w:rsidRDefault="00C470E6" w:rsidP="00CB59B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470E6" w:rsidRDefault="00C470E6" w:rsidP="00CB59B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470E6" w:rsidRDefault="00C470E6" w:rsidP="00CB59B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470E6" w:rsidRDefault="00C470E6" w:rsidP="00CB59B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470E6" w:rsidRDefault="00C470E6" w:rsidP="00CB59B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470E6" w:rsidRDefault="00C470E6" w:rsidP="00CB59B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470E6" w:rsidRDefault="00C470E6" w:rsidP="00CB59B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470E6" w:rsidRDefault="00C470E6" w:rsidP="00CB59B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470E6" w:rsidRDefault="00C470E6" w:rsidP="00CB59B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470E6" w:rsidRDefault="00C470E6" w:rsidP="00CB59B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470E6" w:rsidRDefault="00C470E6" w:rsidP="00CB59B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470E6" w:rsidRDefault="00C470E6" w:rsidP="00CB59B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470E6" w:rsidRDefault="00C470E6" w:rsidP="00CB59B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470E6" w:rsidRDefault="00C470E6" w:rsidP="00CB59B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470E6" w:rsidRDefault="00C470E6" w:rsidP="00CB59B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470E6" w:rsidRDefault="00C470E6" w:rsidP="00CB59B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B59B0" w:rsidRPr="00F96335" w:rsidRDefault="00CB59B0" w:rsidP="00CB59B0">
      <w:pPr>
        <w:spacing w:after="0"/>
        <w:jc w:val="both"/>
        <w:rPr>
          <w:rFonts w:ascii="Times New Roman" w:hAnsi="Times New Roman" w:cs="Times New Roman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96335">
        <w:rPr>
          <w:rFonts w:ascii="Times New Roman" w:hAnsi="Times New Roman" w:cs="Times New Roman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24598E" w:rsidRPr="00F96335" w:rsidRDefault="0024598E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F96335" w:rsidRPr="00F96335" w:rsidRDefault="00F96335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CB59B0" w:rsidRPr="00F96335" w:rsidRDefault="00CB59B0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>Пресс-секретарь Управления Росреестра по Алтайскому краю</w:t>
      </w:r>
      <w:r w:rsidR="00F81E13">
        <w:rPr>
          <w:rFonts w:eastAsia="Calibri"/>
          <w:sz w:val="20"/>
          <w:szCs w:val="20"/>
          <w:lang w:eastAsia="en-US"/>
        </w:rPr>
        <w:br/>
      </w:r>
      <w:r w:rsidR="00F81E13"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CB59B0" w:rsidRPr="00F96335" w:rsidRDefault="002616B4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10" w:history="1">
        <w:r w:rsidR="00CB59B0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CB59B0"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CB59B0" w:rsidRPr="00F96335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DA5C63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Сайт Росреестра:</w:t>
      </w:r>
      <w:r w:rsidRPr="00F96335">
        <w:rPr>
          <w:sz w:val="20"/>
          <w:szCs w:val="20"/>
        </w:rPr>
        <w:t xml:space="preserve"> </w:t>
      </w:r>
      <w:hyperlink r:id="rId11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="00F96335" w:rsidRPr="00F96335">
        <w:rPr>
          <w:rStyle w:val="afb"/>
          <w:rFonts w:eastAsia="Calibri"/>
          <w:sz w:val="20"/>
          <w:szCs w:val="20"/>
          <w:shd w:val="clear" w:color="auto" w:fill="FFFFFF"/>
        </w:rPr>
        <w:br/>
      </w:r>
      <w:r w:rsidR="00DA5C63" w:rsidRPr="00F96335">
        <w:rPr>
          <w:rFonts w:eastAsia="Calibri"/>
          <w:sz w:val="20"/>
          <w:szCs w:val="20"/>
          <w:lang w:eastAsia="en-US"/>
        </w:rPr>
        <w:t>Яндекс-Дзен:</w:t>
      </w:r>
      <w:r w:rsidR="00DA5C63" w:rsidRPr="00F96335">
        <w:rPr>
          <w:sz w:val="20"/>
          <w:szCs w:val="20"/>
        </w:rPr>
        <w:t xml:space="preserve"> </w:t>
      </w:r>
      <w:hyperlink r:id="rId12" w:history="1">
        <w:r w:rsidR="00DA5C63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="00DA5C63" w:rsidRPr="00F96335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DA5C63" w:rsidRPr="00F96335" w:rsidRDefault="00DA5C63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ВКонтакте:</w:t>
      </w:r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3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r w:rsid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br/>
      </w:r>
      <w:r w:rsidRPr="00F96335">
        <w:rPr>
          <w:rFonts w:eastAsia="Calibri"/>
          <w:sz w:val="20"/>
          <w:szCs w:val="20"/>
          <w:lang w:eastAsia="en-US"/>
        </w:rPr>
        <w:t>Телеграм-канал:</w:t>
      </w: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F14018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4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421B5E" w:rsidRPr="00F96335" w:rsidRDefault="00421B5E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421B5E" w:rsidRPr="00F96335" w:rsidSect="00C766DB">
      <w:headerReference w:type="default" r:id="rId15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6B4" w:rsidRDefault="002616B4">
      <w:pPr>
        <w:spacing w:after="0" w:line="240" w:lineRule="auto"/>
      </w:pPr>
      <w:r>
        <w:separator/>
      </w:r>
    </w:p>
  </w:endnote>
  <w:endnote w:type="continuationSeparator" w:id="0">
    <w:p w:rsidR="002616B4" w:rsidRDefault="00261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6B4" w:rsidRDefault="002616B4">
      <w:pPr>
        <w:spacing w:after="0" w:line="240" w:lineRule="auto"/>
      </w:pPr>
      <w:r>
        <w:separator/>
      </w:r>
    </w:p>
  </w:footnote>
  <w:footnote w:type="continuationSeparator" w:id="0">
    <w:p w:rsidR="002616B4" w:rsidRDefault="00261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95D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7E728CF"/>
    <w:multiLevelType w:val="hybridMultilevel"/>
    <w:tmpl w:val="A9DE26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6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1513D"/>
    <w:multiLevelType w:val="hybridMultilevel"/>
    <w:tmpl w:val="AB4A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22"/>
  </w:num>
  <w:num w:numId="4">
    <w:abstractNumId w:val="13"/>
  </w:num>
  <w:num w:numId="5">
    <w:abstractNumId w:val="19"/>
  </w:num>
  <w:num w:numId="6">
    <w:abstractNumId w:val="15"/>
  </w:num>
  <w:num w:numId="7">
    <w:abstractNumId w:val="9"/>
  </w:num>
  <w:num w:numId="8">
    <w:abstractNumId w:val="2"/>
  </w:num>
  <w:num w:numId="9">
    <w:abstractNumId w:val="0"/>
  </w:num>
  <w:num w:numId="10">
    <w:abstractNumId w:val="17"/>
  </w:num>
  <w:num w:numId="11">
    <w:abstractNumId w:val="11"/>
  </w:num>
  <w:num w:numId="12">
    <w:abstractNumId w:val="1"/>
  </w:num>
  <w:num w:numId="13">
    <w:abstractNumId w:val="5"/>
  </w:num>
  <w:num w:numId="14">
    <w:abstractNumId w:val="6"/>
  </w:num>
  <w:num w:numId="15">
    <w:abstractNumId w:val="7"/>
  </w:num>
  <w:num w:numId="16">
    <w:abstractNumId w:val="14"/>
  </w:num>
  <w:num w:numId="17">
    <w:abstractNumId w:val="3"/>
  </w:num>
  <w:num w:numId="18">
    <w:abstractNumId w:val="23"/>
  </w:num>
  <w:num w:numId="19">
    <w:abstractNumId w:val="8"/>
  </w:num>
  <w:num w:numId="20">
    <w:abstractNumId w:val="21"/>
  </w:num>
  <w:num w:numId="21">
    <w:abstractNumId w:val="16"/>
  </w:num>
  <w:num w:numId="22">
    <w:abstractNumId w:val="12"/>
  </w:num>
  <w:num w:numId="23">
    <w:abstractNumId w:val="1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0675"/>
    <w:rsid w:val="00103730"/>
    <w:rsid w:val="00106F29"/>
    <w:rsid w:val="00107251"/>
    <w:rsid w:val="00111C3A"/>
    <w:rsid w:val="00115735"/>
    <w:rsid w:val="00125ACA"/>
    <w:rsid w:val="00142F86"/>
    <w:rsid w:val="0014352D"/>
    <w:rsid w:val="00144810"/>
    <w:rsid w:val="00147072"/>
    <w:rsid w:val="00154AD8"/>
    <w:rsid w:val="00155589"/>
    <w:rsid w:val="00162115"/>
    <w:rsid w:val="001637CE"/>
    <w:rsid w:val="001844B8"/>
    <w:rsid w:val="001A0DCD"/>
    <w:rsid w:val="001A595D"/>
    <w:rsid w:val="001C1CD6"/>
    <w:rsid w:val="001C2C13"/>
    <w:rsid w:val="001C539C"/>
    <w:rsid w:val="001C5FB1"/>
    <w:rsid w:val="001D2ABC"/>
    <w:rsid w:val="001E049A"/>
    <w:rsid w:val="001E12D3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16B4"/>
    <w:rsid w:val="002671EB"/>
    <w:rsid w:val="0027038A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B6635"/>
    <w:rsid w:val="002C078E"/>
    <w:rsid w:val="002C1D66"/>
    <w:rsid w:val="002C6AA5"/>
    <w:rsid w:val="002D0027"/>
    <w:rsid w:val="002D76BE"/>
    <w:rsid w:val="002E2B5E"/>
    <w:rsid w:val="002E48CE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763CA"/>
    <w:rsid w:val="0048172E"/>
    <w:rsid w:val="004821B3"/>
    <w:rsid w:val="00493C61"/>
    <w:rsid w:val="004947D6"/>
    <w:rsid w:val="0049640E"/>
    <w:rsid w:val="004D1AE4"/>
    <w:rsid w:val="004E1DA0"/>
    <w:rsid w:val="004F4310"/>
    <w:rsid w:val="005016BE"/>
    <w:rsid w:val="00502EF6"/>
    <w:rsid w:val="00506107"/>
    <w:rsid w:val="00510543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4F2"/>
    <w:rsid w:val="005A7954"/>
    <w:rsid w:val="005B052E"/>
    <w:rsid w:val="005B5433"/>
    <w:rsid w:val="005C0CA9"/>
    <w:rsid w:val="005C36CD"/>
    <w:rsid w:val="005D4C1E"/>
    <w:rsid w:val="005D72E5"/>
    <w:rsid w:val="005D7662"/>
    <w:rsid w:val="005E1272"/>
    <w:rsid w:val="005E1BD2"/>
    <w:rsid w:val="005E38FE"/>
    <w:rsid w:val="005E44E4"/>
    <w:rsid w:val="005E4799"/>
    <w:rsid w:val="005F0AFC"/>
    <w:rsid w:val="006024ED"/>
    <w:rsid w:val="00603B32"/>
    <w:rsid w:val="006163A2"/>
    <w:rsid w:val="006177AF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1071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C1230"/>
    <w:rsid w:val="008D00E0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052FC"/>
    <w:rsid w:val="00944358"/>
    <w:rsid w:val="00945444"/>
    <w:rsid w:val="00954CD7"/>
    <w:rsid w:val="00963804"/>
    <w:rsid w:val="00966747"/>
    <w:rsid w:val="00986DCB"/>
    <w:rsid w:val="009876C7"/>
    <w:rsid w:val="009939D4"/>
    <w:rsid w:val="009A0E32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30F5"/>
    <w:rsid w:val="00A14DCC"/>
    <w:rsid w:val="00A226E1"/>
    <w:rsid w:val="00A26F16"/>
    <w:rsid w:val="00A345F4"/>
    <w:rsid w:val="00A42294"/>
    <w:rsid w:val="00A439F1"/>
    <w:rsid w:val="00A47F20"/>
    <w:rsid w:val="00A52BDC"/>
    <w:rsid w:val="00A5692B"/>
    <w:rsid w:val="00A62B0D"/>
    <w:rsid w:val="00A73A68"/>
    <w:rsid w:val="00A82B8A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D24A5"/>
    <w:rsid w:val="00AE4470"/>
    <w:rsid w:val="00AE533F"/>
    <w:rsid w:val="00B01855"/>
    <w:rsid w:val="00B01E69"/>
    <w:rsid w:val="00B04BB0"/>
    <w:rsid w:val="00B13293"/>
    <w:rsid w:val="00B21C70"/>
    <w:rsid w:val="00B25EB3"/>
    <w:rsid w:val="00B332D2"/>
    <w:rsid w:val="00B4167D"/>
    <w:rsid w:val="00B42CBF"/>
    <w:rsid w:val="00B540AB"/>
    <w:rsid w:val="00B56367"/>
    <w:rsid w:val="00B64611"/>
    <w:rsid w:val="00B65212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54FB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470E6"/>
    <w:rsid w:val="00C5014E"/>
    <w:rsid w:val="00C55895"/>
    <w:rsid w:val="00C63967"/>
    <w:rsid w:val="00C667E4"/>
    <w:rsid w:val="00C736A4"/>
    <w:rsid w:val="00C766DB"/>
    <w:rsid w:val="00C9153E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70025"/>
    <w:rsid w:val="00D720E8"/>
    <w:rsid w:val="00D73A10"/>
    <w:rsid w:val="00D754CF"/>
    <w:rsid w:val="00D76F06"/>
    <w:rsid w:val="00D773DC"/>
    <w:rsid w:val="00D82067"/>
    <w:rsid w:val="00D94659"/>
    <w:rsid w:val="00D95D9E"/>
    <w:rsid w:val="00D96386"/>
    <w:rsid w:val="00DA1C6F"/>
    <w:rsid w:val="00DA5C63"/>
    <w:rsid w:val="00DB2461"/>
    <w:rsid w:val="00DB44C8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A3B"/>
    <w:rsid w:val="00ED189D"/>
    <w:rsid w:val="00ED1C69"/>
    <w:rsid w:val="00EF08EC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80805"/>
    <w:rsid w:val="00F81E13"/>
    <w:rsid w:val="00F842D1"/>
    <w:rsid w:val="00F85A8B"/>
    <w:rsid w:val="00F901AF"/>
    <w:rsid w:val="00F926AF"/>
    <w:rsid w:val="00F9291F"/>
    <w:rsid w:val="00F93481"/>
    <w:rsid w:val="00F96335"/>
    <w:rsid w:val="00F970B9"/>
    <w:rsid w:val="00F976E0"/>
    <w:rsid w:val="00FB1235"/>
    <w:rsid w:val="00FB1B36"/>
    <w:rsid w:val="00FB5275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k.com/rosreestr_altaiskii_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zen.ru/id/6392ad9bbc8b8d2fd42961a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reestr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22press_rosreest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ok.ru/rosreestr22alt.k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2023-08-09T04:40:00Z</cp:lastPrinted>
  <dcterms:created xsi:type="dcterms:W3CDTF">2023-10-11T03:43:00Z</dcterms:created>
  <dcterms:modified xsi:type="dcterms:W3CDTF">2023-10-11T03:43:00Z</dcterms:modified>
</cp:coreProperties>
</file>